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0" w:rsidRPr="00B271F0" w:rsidRDefault="0044012B" w:rsidP="00B271F0">
      <w:pPr>
        <w:pStyle w:val="Nagwek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sprawy SP ZOZ NZZP II 2</w:t>
      </w:r>
      <w:r w:rsidR="009B6025">
        <w:rPr>
          <w:rFonts w:ascii="Arial" w:hAnsi="Arial" w:cs="Arial"/>
          <w:sz w:val="20"/>
        </w:rPr>
        <w:t>400/27/20</w:t>
      </w:r>
      <w:r w:rsidR="009B6025">
        <w:rPr>
          <w:rFonts w:ascii="Arial" w:hAnsi="Arial" w:cs="Arial"/>
          <w:sz w:val="20"/>
        </w:rPr>
        <w:tab/>
      </w:r>
      <w:r w:rsidR="009B6025">
        <w:rPr>
          <w:rFonts w:ascii="Arial" w:hAnsi="Arial" w:cs="Arial"/>
          <w:sz w:val="20"/>
        </w:rPr>
        <w:tab/>
      </w:r>
      <w:r w:rsidR="009B6025">
        <w:rPr>
          <w:rFonts w:ascii="Arial" w:hAnsi="Arial" w:cs="Arial"/>
          <w:sz w:val="20"/>
        </w:rPr>
        <w:tab/>
      </w:r>
      <w:r w:rsidR="009B6025">
        <w:rPr>
          <w:rFonts w:ascii="Arial" w:hAnsi="Arial" w:cs="Arial"/>
          <w:sz w:val="20"/>
        </w:rPr>
        <w:tab/>
      </w:r>
      <w:r w:rsidR="009B6025">
        <w:rPr>
          <w:rFonts w:ascii="Arial" w:hAnsi="Arial" w:cs="Arial"/>
          <w:sz w:val="20"/>
        </w:rPr>
        <w:tab/>
        <w:t>Przeworsk, dnia 06.07</w:t>
      </w:r>
      <w:r>
        <w:rPr>
          <w:rFonts w:ascii="Arial" w:hAnsi="Arial" w:cs="Arial"/>
          <w:sz w:val="20"/>
        </w:rPr>
        <w:t>.2020</w:t>
      </w:r>
      <w:r w:rsidR="00B271F0" w:rsidRPr="00B271F0">
        <w:rPr>
          <w:rFonts w:ascii="Arial" w:hAnsi="Arial" w:cs="Arial"/>
          <w:sz w:val="20"/>
        </w:rPr>
        <w:t xml:space="preserve"> r</w:t>
      </w:r>
    </w:p>
    <w:p w:rsidR="00B271F0" w:rsidRP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 xml:space="preserve">Samodzielny Publiczny Zakład 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Opieki Zdrowotnej w Przeworsku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37-200 Przeworsk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ul. Szpitalna 16</w:t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</w:p>
    <w:p w:rsidR="00212C41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Uczestnicy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postępowania przetargowego</w:t>
      </w:r>
    </w:p>
    <w:p w:rsidR="00B271F0" w:rsidRDefault="00B271F0" w:rsidP="000F3B92">
      <w:pPr>
        <w:ind w:hanging="70"/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212C41" w:rsidRPr="00B271F0" w:rsidRDefault="00212C41" w:rsidP="005075FC">
      <w:pPr>
        <w:jc w:val="both"/>
        <w:rPr>
          <w:rFonts w:ascii="Arial" w:hAnsi="Arial" w:cs="Arial"/>
          <w:b/>
          <w:sz w:val="20"/>
          <w:szCs w:val="20"/>
        </w:rPr>
      </w:pPr>
    </w:p>
    <w:p w:rsidR="009B6025" w:rsidRDefault="009B6025" w:rsidP="009B6025">
      <w:pPr>
        <w:jc w:val="both"/>
        <w:rPr>
          <w:rFonts w:ascii="Arial" w:hAnsi="Arial" w:cs="Arial"/>
          <w:b/>
          <w:sz w:val="20"/>
          <w:szCs w:val="20"/>
        </w:rPr>
      </w:pPr>
    </w:p>
    <w:p w:rsidR="00B271F0" w:rsidRPr="009B6025" w:rsidRDefault="00B271F0" w:rsidP="009B6025">
      <w:pPr>
        <w:ind w:left="3261" w:hanging="3261"/>
        <w:jc w:val="both"/>
        <w:rPr>
          <w:rFonts w:ascii="Arial" w:hAnsi="Arial"/>
          <w:b/>
          <w:sz w:val="20"/>
          <w:szCs w:val="20"/>
        </w:rPr>
      </w:pPr>
      <w:r w:rsidRPr="00B271F0">
        <w:rPr>
          <w:rFonts w:ascii="Arial" w:hAnsi="Arial" w:cs="Arial"/>
          <w:sz w:val="20"/>
          <w:szCs w:val="20"/>
        </w:rPr>
        <w:t>D</w:t>
      </w:r>
      <w:r w:rsidR="004C1D84">
        <w:rPr>
          <w:rFonts w:ascii="Arial" w:hAnsi="Arial" w:cs="Arial"/>
          <w:sz w:val="20"/>
          <w:szCs w:val="20"/>
        </w:rPr>
        <w:t xml:space="preserve">otyczy udzielenia zamówienia: </w:t>
      </w:r>
      <w:r w:rsidR="009B6025">
        <w:rPr>
          <w:rFonts w:ascii="Arial" w:hAnsi="Arial" w:cs="Arial"/>
          <w:sz w:val="20"/>
          <w:szCs w:val="20"/>
        </w:rPr>
        <w:t xml:space="preserve"> </w:t>
      </w:r>
      <w:r w:rsidR="009B6025" w:rsidRPr="009B6025">
        <w:rPr>
          <w:rFonts w:ascii="Arial" w:hAnsi="Arial" w:cs="Arial"/>
          <w:b/>
          <w:sz w:val="20"/>
          <w:szCs w:val="20"/>
        </w:rPr>
        <w:t>Dostawa aparatu USG dla potrzeb Oddziału Położniczo-Ginekologicznego</w:t>
      </w:r>
    </w:p>
    <w:p w:rsidR="00212C41" w:rsidRDefault="00212C41" w:rsidP="00B271F0">
      <w:pPr>
        <w:jc w:val="both"/>
        <w:rPr>
          <w:rFonts w:ascii="Arial" w:hAnsi="Arial" w:cs="Arial"/>
          <w:sz w:val="20"/>
          <w:szCs w:val="20"/>
        </w:rPr>
      </w:pPr>
    </w:p>
    <w:p w:rsidR="00212C41" w:rsidRPr="00B271F0" w:rsidRDefault="00212C41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pStyle w:val="Nagwek1"/>
        <w:ind w:firstLine="360"/>
        <w:jc w:val="both"/>
        <w:rPr>
          <w:rFonts w:ascii="Arial" w:hAnsi="Arial" w:cs="Arial"/>
          <w:b/>
          <w:sz w:val="20"/>
        </w:rPr>
      </w:pPr>
      <w:r w:rsidRPr="00B271F0">
        <w:rPr>
          <w:rFonts w:ascii="Arial" w:hAnsi="Arial" w:cs="Arial"/>
          <w:b/>
          <w:sz w:val="20"/>
        </w:rPr>
        <w:tab/>
      </w:r>
      <w:r w:rsidR="00BC723D">
        <w:rPr>
          <w:rFonts w:ascii="Arial" w:hAnsi="Arial" w:cs="Arial"/>
          <w:b/>
          <w:sz w:val="20"/>
        </w:rPr>
        <w:t xml:space="preserve">I. </w:t>
      </w:r>
      <w:r w:rsidRPr="00B271F0">
        <w:rPr>
          <w:rFonts w:ascii="Arial" w:hAnsi="Arial" w:cs="Arial"/>
          <w:b/>
          <w:sz w:val="20"/>
        </w:rPr>
        <w:t>W związku z otrzymanymi zapytaniami wykonawców, przekazuje</w:t>
      </w:r>
      <w:r w:rsidR="009B6025">
        <w:rPr>
          <w:rFonts w:ascii="Arial" w:hAnsi="Arial" w:cs="Arial"/>
          <w:b/>
          <w:sz w:val="20"/>
        </w:rPr>
        <w:t>my wyjaśnienia treści zaproszenia</w:t>
      </w:r>
      <w:r w:rsidRPr="00B271F0">
        <w:rPr>
          <w:rFonts w:ascii="Arial" w:hAnsi="Arial" w:cs="Arial"/>
          <w:b/>
          <w:sz w:val="20"/>
        </w:rPr>
        <w:t>,</w:t>
      </w:r>
      <w:r w:rsidRPr="00B271F0">
        <w:rPr>
          <w:sz w:val="20"/>
        </w:rPr>
        <w:t xml:space="preserve"> </w:t>
      </w:r>
      <w:r w:rsidRPr="00B271F0">
        <w:rPr>
          <w:rFonts w:ascii="Arial" w:hAnsi="Arial" w:cs="Arial"/>
          <w:b/>
          <w:sz w:val="20"/>
        </w:rPr>
        <w:t>o zamówieniu publicznym którego wartość nie przekracza wyrażonej w złotych równowartości kwoty 30.000 euro.</w:t>
      </w:r>
    </w:p>
    <w:p w:rsidR="000F3B92" w:rsidRDefault="000F3B92" w:rsidP="00D71BB3">
      <w:pPr>
        <w:rPr>
          <w:rFonts w:ascii="Arial" w:hAnsi="Arial" w:cs="Arial"/>
          <w:sz w:val="20"/>
          <w:szCs w:val="20"/>
        </w:rPr>
      </w:pPr>
    </w:p>
    <w:p w:rsidR="005075FC" w:rsidRDefault="005075FC" w:rsidP="005075FC">
      <w:pPr>
        <w:rPr>
          <w:rFonts w:ascii="Arial" w:hAnsi="Arial" w:cs="Arial"/>
          <w:sz w:val="20"/>
          <w:szCs w:val="20"/>
        </w:rPr>
      </w:pPr>
    </w:p>
    <w:p w:rsidR="009B6025" w:rsidRPr="009B6025" w:rsidRDefault="009B6025" w:rsidP="009B6025">
      <w:pPr>
        <w:widowControl w:val="0"/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9B6025" w:rsidRP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  <w:r w:rsidRPr="009B6025">
        <w:rPr>
          <w:rFonts w:ascii="Arial" w:hAnsi="Arial" w:cs="Arial"/>
          <w:sz w:val="20"/>
          <w:szCs w:val="20"/>
        </w:rPr>
        <w:t>Dotyczy aparatu USG. Czy zamawiający dopuści zaoferowanie wysokiej klasy aparatu USG renomowanego producenta o zakresie regulacji głębokości 1 – 30 cm.</w:t>
      </w:r>
    </w:p>
    <w:p w:rsidR="009B6025" w:rsidRPr="00D71BB3" w:rsidRDefault="009B6025" w:rsidP="009B6025">
      <w:pPr>
        <w:pStyle w:val="Tekstwstpniesformatowany"/>
        <w:jc w:val="both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zmienia treści zaproszenia</w:t>
      </w:r>
    </w:p>
    <w:p w:rsid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</w:p>
    <w:p w:rsidR="009B6025" w:rsidRPr="009B6025" w:rsidRDefault="009B6025" w:rsidP="009B6025">
      <w:pPr>
        <w:widowControl w:val="0"/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9B6025" w:rsidRP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  <w:r w:rsidRPr="009B6025">
        <w:rPr>
          <w:rFonts w:ascii="Arial" w:hAnsi="Arial" w:cs="Arial"/>
          <w:sz w:val="20"/>
          <w:szCs w:val="20"/>
        </w:rPr>
        <w:t>Dotyczy aparatu USG. Czy zamawiający dopuści zaoferow</w:t>
      </w:r>
      <w:r>
        <w:rPr>
          <w:rFonts w:ascii="Arial" w:hAnsi="Arial" w:cs="Arial"/>
          <w:sz w:val="20"/>
          <w:szCs w:val="20"/>
        </w:rPr>
        <w:t xml:space="preserve">anie wysokiej klasy aparatu USG </w:t>
      </w:r>
      <w:r w:rsidRPr="009B6025">
        <w:rPr>
          <w:rFonts w:ascii="Arial" w:hAnsi="Arial" w:cs="Arial"/>
          <w:sz w:val="20"/>
          <w:szCs w:val="20"/>
        </w:rPr>
        <w:t>renomowanego producenta bez modułu edukacyjnego.</w:t>
      </w:r>
    </w:p>
    <w:p w:rsidR="009B6025" w:rsidRPr="00D71BB3" w:rsidRDefault="009B6025" w:rsidP="009B6025">
      <w:pPr>
        <w:pStyle w:val="Tekstwstpniesformatowany"/>
        <w:jc w:val="both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zmienia treści zaproszenia</w:t>
      </w:r>
    </w:p>
    <w:p w:rsid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</w:p>
    <w:p w:rsidR="009B6025" w:rsidRPr="009B6025" w:rsidRDefault="009B6025" w:rsidP="009B6025">
      <w:pPr>
        <w:widowControl w:val="0"/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9B6025" w:rsidRP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  <w:r w:rsidRPr="009B6025">
        <w:rPr>
          <w:rFonts w:ascii="Arial" w:hAnsi="Arial" w:cs="Arial"/>
          <w:sz w:val="20"/>
          <w:szCs w:val="20"/>
        </w:rPr>
        <w:t>Dotyczy aparatu USG. Czy zamawiający dopuści zaoferowanie wysokiej klasy aparatu USG renomowanego producenta z możliwością powiększenia obrazu na 70% monitora.</w:t>
      </w:r>
    </w:p>
    <w:p w:rsidR="009B6025" w:rsidRPr="00D71BB3" w:rsidRDefault="009B6025" w:rsidP="009B6025">
      <w:pPr>
        <w:pStyle w:val="Tekstwstpniesformatowany"/>
        <w:jc w:val="both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zmienia treści zaproszenia</w:t>
      </w:r>
    </w:p>
    <w:p w:rsid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</w:p>
    <w:p w:rsidR="009B6025" w:rsidRPr="009B6025" w:rsidRDefault="009B6025" w:rsidP="009B6025">
      <w:pPr>
        <w:widowControl w:val="0"/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9B6025" w:rsidRP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  <w:r w:rsidRPr="009B6025">
        <w:rPr>
          <w:rFonts w:ascii="Arial" w:hAnsi="Arial" w:cs="Arial"/>
          <w:sz w:val="20"/>
          <w:szCs w:val="20"/>
        </w:rPr>
        <w:t>Dotyczy aparatu USG. Czy zamawiający dopuści zaoferowanie wysokiej klasy aparatu USG renomowanego producenta z automatyczna regulacja wzmocnienie LGC.</w:t>
      </w:r>
    </w:p>
    <w:p w:rsidR="009B6025" w:rsidRPr="00D71BB3" w:rsidRDefault="009B6025" w:rsidP="009B6025">
      <w:pPr>
        <w:pStyle w:val="Tekstwstpniesformatowany"/>
        <w:jc w:val="both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zmienia treści zaproszenia</w:t>
      </w:r>
    </w:p>
    <w:p w:rsid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</w:p>
    <w:p w:rsidR="009B6025" w:rsidRPr="009B6025" w:rsidRDefault="009B6025" w:rsidP="009B6025">
      <w:pPr>
        <w:widowControl w:val="0"/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9B6025" w:rsidRP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  <w:r w:rsidRPr="009B6025">
        <w:rPr>
          <w:rFonts w:ascii="Arial" w:hAnsi="Arial" w:cs="Arial"/>
          <w:sz w:val="20"/>
          <w:szCs w:val="20"/>
        </w:rPr>
        <w:t xml:space="preserve">Dotyczy aparatu USG. Czy zamawiający dopuści zaoferowanie wysokiej klasy aparatu USG renomowanego producenta z głowicą </w:t>
      </w:r>
      <w:proofErr w:type="spellStart"/>
      <w:r w:rsidRPr="009B6025">
        <w:rPr>
          <w:rFonts w:ascii="Arial" w:hAnsi="Arial" w:cs="Arial"/>
          <w:sz w:val="20"/>
          <w:szCs w:val="20"/>
        </w:rPr>
        <w:t>convex</w:t>
      </w:r>
      <w:proofErr w:type="spellEnd"/>
      <w:r w:rsidRPr="009B6025">
        <w:rPr>
          <w:rFonts w:ascii="Arial" w:hAnsi="Arial" w:cs="Arial"/>
          <w:sz w:val="20"/>
          <w:szCs w:val="20"/>
        </w:rPr>
        <w:t xml:space="preserve"> o częstotliwości pracy 1,4 – 5,0 MHz i kącie obrazowania 66°.</w:t>
      </w:r>
    </w:p>
    <w:p w:rsidR="009B6025" w:rsidRPr="00D71BB3" w:rsidRDefault="009B6025" w:rsidP="009B6025">
      <w:pPr>
        <w:pStyle w:val="Tekstwstpniesformatowany"/>
        <w:jc w:val="both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zmienia treści zaproszenia</w:t>
      </w:r>
    </w:p>
    <w:p w:rsid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</w:p>
    <w:p w:rsidR="009B6025" w:rsidRPr="009B6025" w:rsidRDefault="009B6025" w:rsidP="009B6025">
      <w:pPr>
        <w:widowControl w:val="0"/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  <w:r w:rsidRPr="009B6025">
        <w:rPr>
          <w:rFonts w:ascii="Arial" w:hAnsi="Arial" w:cs="Arial"/>
          <w:sz w:val="20"/>
          <w:szCs w:val="20"/>
        </w:rPr>
        <w:t xml:space="preserve">Dotyczy aparatu USG. Czy zamawiający dopuści zaoferowanie wysokiej klasy aparatu USG renomowanego producenta z głowicą </w:t>
      </w:r>
      <w:proofErr w:type="spellStart"/>
      <w:r w:rsidRPr="009B6025">
        <w:rPr>
          <w:rFonts w:ascii="Arial" w:hAnsi="Arial" w:cs="Arial"/>
          <w:sz w:val="20"/>
          <w:szCs w:val="20"/>
        </w:rPr>
        <w:t>endo</w:t>
      </w:r>
      <w:proofErr w:type="spellEnd"/>
      <w:r w:rsidRPr="009B6025">
        <w:rPr>
          <w:rFonts w:ascii="Arial" w:hAnsi="Arial" w:cs="Arial"/>
          <w:sz w:val="20"/>
          <w:szCs w:val="20"/>
        </w:rPr>
        <w:t xml:space="preserve"> o częstotliwości pracy 4,0 – 10,0 MHz i kącie obrazowania 220°.</w:t>
      </w:r>
    </w:p>
    <w:p w:rsidR="009B6025" w:rsidRPr="00D71BB3" w:rsidRDefault="009B6025" w:rsidP="009B6025">
      <w:pPr>
        <w:pStyle w:val="Tekstwstpniesformatowany"/>
        <w:jc w:val="both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5075FC" w:rsidRDefault="009B6025" w:rsidP="009B60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zmienia treści zaproszenia</w:t>
      </w:r>
    </w:p>
    <w:p w:rsidR="00BC723D" w:rsidRPr="005075FC" w:rsidRDefault="00BC723D" w:rsidP="009B6025">
      <w:pPr>
        <w:jc w:val="both"/>
        <w:rPr>
          <w:rFonts w:ascii="Arial" w:hAnsi="Arial" w:cs="Arial"/>
          <w:sz w:val="20"/>
          <w:szCs w:val="20"/>
        </w:rPr>
      </w:pPr>
    </w:p>
    <w:p w:rsidR="00B271F0" w:rsidRDefault="00B271F0" w:rsidP="00B271F0">
      <w:pPr>
        <w:rPr>
          <w:rFonts w:ascii="Arial" w:hAnsi="Arial" w:cs="Arial"/>
          <w:sz w:val="20"/>
          <w:szCs w:val="20"/>
        </w:rPr>
      </w:pPr>
    </w:p>
    <w:p w:rsidR="00BC723D" w:rsidRDefault="005D0C27" w:rsidP="00B271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</w:t>
      </w:r>
      <w:r w:rsidR="00BC723D">
        <w:rPr>
          <w:rFonts w:ascii="Arial" w:hAnsi="Arial" w:cs="Arial"/>
          <w:b/>
          <w:sz w:val="20"/>
          <w:szCs w:val="20"/>
        </w:rPr>
        <w:t xml:space="preserve"> II. Zamawiający modyfikuje treść zaproszenia</w:t>
      </w:r>
      <w:r w:rsidR="00BC723D" w:rsidRPr="00BC723D">
        <w:rPr>
          <w:rFonts w:ascii="Arial" w:hAnsi="Arial" w:cs="Arial"/>
          <w:b/>
          <w:sz w:val="20"/>
          <w:szCs w:val="20"/>
        </w:rPr>
        <w:t xml:space="preserve"> w następujący sposób:</w:t>
      </w:r>
    </w:p>
    <w:p w:rsidR="00BC723D" w:rsidRDefault="00BC723D" w:rsidP="00B271F0">
      <w:pPr>
        <w:rPr>
          <w:rFonts w:ascii="Arial" w:hAnsi="Arial" w:cs="Arial"/>
          <w:b/>
          <w:sz w:val="20"/>
          <w:szCs w:val="20"/>
        </w:rPr>
      </w:pPr>
    </w:p>
    <w:p w:rsidR="00BC723D" w:rsidRDefault="002B7E52" w:rsidP="00BC723D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Dział III ustęp 1 pkt 6) otrzymuje brzmienie: </w:t>
      </w:r>
    </w:p>
    <w:p w:rsidR="002B7E52" w:rsidRDefault="002B7E52" w:rsidP="002B7E52">
      <w:pPr>
        <w:rPr>
          <w:rFonts w:ascii="Arial" w:hAnsi="Arial" w:cs="Arial"/>
          <w:b/>
          <w:sz w:val="20"/>
          <w:szCs w:val="20"/>
        </w:rPr>
      </w:pPr>
    </w:p>
    <w:p w:rsidR="002B7E52" w:rsidRPr="002B7E52" w:rsidRDefault="002B7E52" w:rsidP="002B7E52">
      <w:pPr>
        <w:ind w:left="709"/>
        <w:jc w:val="both"/>
        <w:rPr>
          <w:rFonts w:ascii="Arial" w:hAnsi="Arial" w:cs="Arial"/>
          <w:sz w:val="20"/>
          <w:szCs w:val="20"/>
        </w:rPr>
      </w:pPr>
      <w:r w:rsidRPr="002B7E52">
        <w:rPr>
          <w:rFonts w:ascii="Arial" w:hAnsi="Arial" w:cs="Arial"/>
          <w:sz w:val="20"/>
          <w:szCs w:val="20"/>
        </w:rPr>
        <w:t>6) Oświadczenie że oferowane przez Wykonawcę wyroby są dopuszczone do sprzedaży i posiadają wymogi określone w Ustawie z dnia z dnia 20 maja 2010 r o wyrobach medycznych (Dz. U  z 2019 poz. 175) (świadectwa dopuszczenia do obrotu, deklaracja zgodności, dokumenty informujące o oz</w:t>
      </w:r>
      <w:r>
        <w:rPr>
          <w:rFonts w:ascii="Arial" w:hAnsi="Arial" w:cs="Arial"/>
          <w:sz w:val="20"/>
          <w:szCs w:val="20"/>
        </w:rPr>
        <w:t>nakowaniu produktów znakiem CE</w:t>
      </w:r>
      <w:r w:rsidRPr="002B7E52">
        <w:rPr>
          <w:rFonts w:ascii="Arial" w:hAnsi="Arial" w:cs="Arial"/>
          <w:sz w:val="20"/>
          <w:szCs w:val="20"/>
        </w:rPr>
        <w:t xml:space="preserve">'). </w:t>
      </w:r>
      <w:bookmarkStart w:id="0" w:name="_GoBack"/>
      <w:bookmarkEnd w:id="0"/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Pr="00B271F0" w:rsidRDefault="00BC723D" w:rsidP="00B271F0">
      <w:pPr>
        <w:rPr>
          <w:rFonts w:ascii="Arial" w:hAnsi="Arial" w:cs="Arial"/>
          <w:sz w:val="20"/>
          <w:szCs w:val="20"/>
        </w:rPr>
      </w:pPr>
    </w:p>
    <w:p w:rsidR="00010AE1" w:rsidRPr="009B6025" w:rsidRDefault="00B271F0" w:rsidP="009B6025">
      <w:pPr>
        <w:pStyle w:val="Stopka"/>
        <w:jc w:val="right"/>
        <w:rPr>
          <w:rFonts w:ascii="Arial" w:hAnsi="Arial" w:cs="Arial"/>
          <w:sz w:val="20"/>
          <w:szCs w:val="20"/>
        </w:rPr>
      </w:pPr>
      <w:r w:rsidRPr="009B6025">
        <w:rPr>
          <w:rFonts w:ascii="Arial" w:hAnsi="Arial" w:cs="Arial"/>
          <w:sz w:val="20"/>
          <w:szCs w:val="20"/>
        </w:rPr>
        <w:t>Zamawiający</w:t>
      </w:r>
    </w:p>
    <w:sectPr w:rsidR="00010AE1" w:rsidRPr="009B6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2C0D"/>
    <w:multiLevelType w:val="hybridMultilevel"/>
    <w:tmpl w:val="66E6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C5B42"/>
    <w:multiLevelType w:val="hybridMultilevel"/>
    <w:tmpl w:val="5D062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0"/>
    <w:rsid w:val="00010AE1"/>
    <w:rsid w:val="000F3B92"/>
    <w:rsid w:val="001E4E86"/>
    <w:rsid w:val="00212C41"/>
    <w:rsid w:val="002A2668"/>
    <w:rsid w:val="002B7E52"/>
    <w:rsid w:val="003532A8"/>
    <w:rsid w:val="003D4098"/>
    <w:rsid w:val="0044012B"/>
    <w:rsid w:val="00455995"/>
    <w:rsid w:val="00494FF6"/>
    <w:rsid w:val="004C1D84"/>
    <w:rsid w:val="005075FC"/>
    <w:rsid w:val="005D0C27"/>
    <w:rsid w:val="0065766A"/>
    <w:rsid w:val="006B3295"/>
    <w:rsid w:val="00700F7C"/>
    <w:rsid w:val="007D0148"/>
    <w:rsid w:val="00913329"/>
    <w:rsid w:val="009562DC"/>
    <w:rsid w:val="009B6025"/>
    <w:rsid w:val="00B271F0"/>
    <w:rsid w:val="00BC723D"/>
    <w:rsid w:val="00D71BB3"/>
    <w:rsid w:val="00EB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895A-508B-4757-87DA-71C9D8A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1F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B271F0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Stopka">
    <w:name w:val="footer"/>
    <w:basedOn w:val="Normalny"/>
    <w:link w:val="StopkaZnak"/>
    <w:rsid w:val="00B27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71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xxx</cp:lastModifiedBy>
  <cp:revision>74</cp:revision>
  <dcterms:created xsi:type="dcterms:W3CDTF">2018-11-06T13:29:00Z</dcterms:created>
  <dcterms:modified xsi:type="dcterms:W3CDTF">2020-07-06T07:23:00Z</dcterms:modified>
</cp:coreProperties>
</file>